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01" w:rsidRPr="00B84075" w:rsidRDefault="00962601" w:rsidP="00962601">
      <w:pPr>
        <w:spacing w:after="0"/>
        <w:jc w:val="center"/>
        <w:rPr>
          <w:b/>
          <w:bCs/>
          <w:sz w:val="28"/>
          <w:lang w:val="en-US"/>
        </w:rPr>
      </w:pPr>
      <w:r w:rsidRPr="00B84075">
        <w:rPr>
          <w:b/>
          <w:bCs/>
          <w:sz w:val="28"/>
          <w:lang w:val="en-US"/>
        </w:rPr>
        <w:t>16</w:t>
      </w:r>
      <w:r w:rsidRPr="00B84075">
        <w:rPr>
          <w:b/>
          <w:bCs/>
          <w:sz w:val="28"/>
          <w:vertAlign w:val="superscript"/>
          <w:lang w:val="en-US"/>
        </w:rPr>
        <w:t>th</w:t>
      </w:r>
      <w:r w:rsidRPr="00B84075">
        <w:rPr>
          <w:b/>
          <w:bCs/>
          <w:sz w:val="28"/>
          <w:lang w:val="en-US"/>
        </w:rPr>
        <w:t xml:space="preserve"> GERLI </w:t>
      </w:r>
      <w:proofErr w:type="spellStart"/>
      <w:r w:rsidRPr="00B84075">
        <w:rPr>
          <w:b/>
          <w:bCs/>
          <w:sz w:val="28"/>
          <w:lang w:val="en-US"/>
        </w:rPr>
        <w:t>Lipidomics</w:t>
      </w:r>
      <w:proofErr w:type="spellEnd"/>
      <w:r w:rsidRPr="00B84075">
        <w:rPr>
          <w:b/>
          <w:bCs/>
          <w:sz w:val="28"/>
          <w:lang w:val="en-US"/>
        </w:rPr>
        <w:t xml:space="preserve"> Meeting</w:t>
      </w:r>
    </w:p>
    <w:p w:rsidR="00962601" w:rsidRPr="00B84075" w:rsidRDefault="00962601" w:rsidP="00962601">
      <w:pPr>
        <w:spacing w:after="0"/>
        <w:jc w:val="center"/>
        <w:rPr>
          <w:b/>
          <w:bCs/>
          <w:sz w:val="28"/>
          <w:lang w:val="en-US"/>
        </w:rPr>
      </w:pPr>
      <w:r w:rsidRPr="00B84075">
        <w:rPr>
          <w:b/>
          <w:bCs/>
          <w:sz w:val="28"/>
          <w:lang w:val="en-US"/>
        </w:rPr>
        <w:t>Bordeaux, September 27-30</w:t>
      </w:r>
      <w:r w:rsidRPr="00B84075">
        <w:rPr>
          <w:b/>
          <w:bCs/>
          <w:sz w:val="28"/>
          <w:vertAlign w:val="superscript"/>
          <w:lang w:val="en-US"/>
        </w:rPr>
        <w:t>th</w:t>
      </w:r>
      <w:r w:rsidRPr="00B84075">
        <w:rPr>
          <w:b/>
          <w:bCs/>
          <w:sz w:val="28"/>
          <w:lang w:val="en-US"/>
        </w:rPr>
        <w:t xml:space="preserve"> 2020</w:t>
      </w:r>
    </w:p>
    <w:p w:rsidR="00962601" w:rsidRDefault="00962601" w:rsidP="00962601">
      <w:pPr>
        <w:spacing w:after="0"/>
        <w:rPr>
          <w:b/>
          <w:bCs/>
          <w:lang w:val="en-US"/>
        </w:rPr>
      </w:pPr>
    </w:p>
    <w:p w:rsidR="00962601" w:rsidRPr="00B84075" w:rsidRDefault="00962601" w:rsidP="00962601">
      <w:pPr>
        <w:spacing w:after="0"/>
        <w:jc w:val="center"/>
        <w:rPr>
          <w:b/>
          <w:bCs/>
          <w:sz w:val="24"/>
          <w:lang w:val="en-US"/>
        </w:rPr>
      </w:pPr>
      <w:r w:rsidRPr="00B84075">
        <w:rPr>
          <w:b/>
          <w:bCs/>
          <w:sz w:val="24"/>
          <w:lang w:val="en-US"/>
        </w:rPr>
        <w:t>« Tailored lipids: from synthesis to specific biological functions »</w:t>
      </w:r>
    </w:p>
    <w:p w:rsidR="00962601" w:rsidRDefault="00962601" w:rsidP="00962601">
      <w:pPr>
        <w:spacing w:after="0"/>
        <w:rPr>
          <w:b/>
          <w:bCs/>
          <w:lang w:val="en-US"/>
        </w:rPr>
      </w:pPr>
    </w:p>
    <w:p w:rsidR="00962601" w:rsidRPr="008416E4" w:rsidRDefault="00962601" w:rsidP="00962601">
      <w:pPr>
        <w:rPr>
          <w:b/>
          <w:bCs/>
          <w:color w:val="FF0000"/>
          <w:lang w:val="en-US"/>
        </w:rPr>
      </w:pPr>
      <w:r w:rsidRPr="008416E4">
        <w:rPr>
          <w:b/>
          <w:bCs/>
          <w:color w:val="FF0000"/>
          <w:lang w:val="en-US"/>
        </w:rPr>
        <w:t>Expected attendance: 1</w:t>
      </w:r>
      <w:r w:rsidR="008F2E8B">
        <w:rPr>
          <w:b/>
          <w:bCs/>
          <w:color w:val="FF0000"/>
          <w:lang w:val="en-US"/>
        </w:rPr>
        <w:t>3</w:t>
      </w:r>
      <w:r w:rsidRPr="008416E4">
        <w:rPr>
          <w:b/>
          <w:bCs/>
          <w:color w:val="FF0000"/>
          <w:lang w:val="en-US"/>
        </w:rPr>
        <w:t>0-1</w:t>
      </w:r>
      <w:r w:rsidR="008F2E8B">
        <w:rPr>
          <w:b/>
          <w:bCs/>
          <w:color w:val="FF0000"/>
          <w:lang w:val="en-US"/>
        </w:rPr>
        <w:t>5</w:t>
      </w:r>
      <w:r w:rsidRPr="008416E4">
        <w:rPr>
          <w:b/>
          <w:bCs/>
          <w:color w:val="FF0000"/>
          <w:lang w:val="en-US"/>
        </w:rPr>
        <w:t>0 persons / about 40 posters.</w:t>
      </w:r>
    </w:p>
    <w:p w:rsidR="00962601" w:rsidRPr="00485E4E" w:rsidRDefault="00962601" w:rsidP="00962601">
      <w:pPr>
        <w:spacing w:after="0"/>
        <w:rPr>
          <w:b/>
          <w:bCs/>
          <w:lang w:val="en-US"/>
        </w:rPr>
      </w:pPr>
      <w:r w:rsidRPr="00485E4E">
        <w:rPr>
          <w:b/>
          <w:bCs/>
          <w:lang w:val="en-US"/>
        </w:rPr>
        <w:t>Sunday 2020</w:t>
      </w:r>
      <w:r w:rsidR="00B106AD">
        <w:rPr>
          <w:b/>
          <w:bCs/>
          <w:lang w:val="en-US"/>
        </w:rPr>
        <w:t>-09-27</w:t>
      </w:r>
      <w:r>
        <w:rPr>
          <w:b/>
          <w:bCs/>
          <w:lang w:val="en-US"/>
        </w:rPr>
        <w:t>:</w:t>
      </w:r>
      <w:r w:rsidRPr="00485E4E">
        <w:rPr>
          <w:b/>
          <w:bCs/>
          <w:lang w:val="en-US"/>
        </w:rPr>
        <w:tab/>
        <w:t>Registration</w:t>
      </w:r>
    </w:p>
    <w:p w:rsidR="00962601" w:rsidRDefault="00962601" w:rsidP="00962601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Opening </w:t>
      </w:r>
      <w:r w:rsidRPr="00485E4E">
        <w:rPr>
          <w:b/>
          <w:bCs/>
          <w:lang w:val="en-US"/>
        </w:rPr>
        <w:t>Plenary le</w:t>
      </w:r>
      <w:r>
        <w:rPr>
          <w:b/>
          <w:bCs/>
          <w:lang w:val="en-US"/>
        </w:rPr>
        <w:t xml:space="preserve">cture: </w:t>
      </w:r>
      <w:r w:rsidRPr="00372C31">
        <w:rPr>
          <w:b/>
          <w:bCs/>
          <w:lang w:val="en-US"/>
        </w:rPr>
        <w:t xml:space="preserve">Axel </w:t>
      </w:r>
      <w:proofErr w:type="spellStart"/>
      <w:r w:rsidRPr="00372C31">
        <w:rPr>
          <w:b/>
          <w:bCs/>
          <w:lang w:val="en-US"/>
        </w:rPr>
        <w:t>Marchal</w:t>
      </w:r>
      <w:proofErr w:type="spellEnd"/>
      <w:r w:rsidRPr="00372C31">
        <w:rPr>
          <w:b/>
          <w:bCs/>
          <w:lang w:val="en-US"/>
        </w:rPr>
        <w:t xml:space="preserve"> (ISVV, Bordeaux, France</w:t>
      </w:r>
      <w:r w:rsidR="00B106AD">
        <w:rPr>
          <w:b/>
          <w:bCs/>
          <w:lang w:val="en-US"/>
        </w:rPr>
        <w:t>; 6.30pm</w:t>
      </w:r>
      <w:r w:rsidRPr="00372C31">
        <w:rPr>
          <w:b/>
          <w:bCs/>
          <w:lang w:val="en-US"/>
        </w:rPr>
        <w:t>)</w:t>
      </w:r>
      <w:r w:rsidRPr="00372C31">
        <w:rPr>
          <w:b/>
          <w:bCs/>
          <w:lang w:val="en-US"/>
        </w:rPr>
        <w:tab/>
      </w:r>
      <w:r w:rsidRPr="00372C31">
        <w:rPr>
          <w:b/>
          <w:bCs/>
          <w:lang w:val="en-US"/>
        </w:rPr>
        <w:tab/>
      </w:r>
      <w:r w:rsidRPr="00372C31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372C31">
        <w:rPr>
          <w:b/>
          <w:bCs/>
          <w:lang w:val="en-US"/>
        </w:rPr>
        <w:t>Welcome Reception</w:t>
      </w:r>
    </w:p>
    <w:p w:rsidR="00962601" w:rsidRDefault="00962601" w:rsidP="00962601">
      <w:pPr>
        <w:spacing w:after="0"/>
        <w:rPr>
          <w:b/>
          <w:bCs/>
          <w:lang w:val="en-US"/>
        </w:rPr>
      </w:pPr>
    </w:p>
    <w:tbl>
      <w:tblPr>
        <w:tblW w:w="9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33"/>
        <w:gridCol w:w="2647"/>
        <w:gridCol w:w="2740"/>
      </w:tblGrid>
      <w:tr w:rsidR="00962601" w:rsidRPr="0012762D" w:rsidTr="00DC143B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Monday</w:t>
            </w:r>
            <w:proofErr w:type="spellEnd"/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2020-09-27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Tuesday 2020-09-28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Wednesday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  <w:r w:rsidR="009626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-09-30</w:t>
            </w:r>
          </w:p>
        </w:tc>
      </w:tr>
      <w:tr w:rsidR="00962601" w:rsidRPr="0012762D" w:rsidTr="00DC143B">
        <w:trPr>
          <w:trHeight w:val="8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962601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30-10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  <w:r w:rsidR="00DC1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</w:tr>
      <w:tr w:rsidR="00962601" w:rsidRPr="0012762D" w:rsidTr="00DC143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15-10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  <w:r w:rsidR="00DC1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Coffee Break (&amp; posters)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Coffee Break (&amp; posters)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Coffee Break (&amp; posters)</w:t>
            </w:r>
          </w:p>
        </w:tc>
      </w:tr>
      <w:tr w:rsidR="00962601" w:rsidRPr="0012762D" w:rsidTr="00DC143B">
        <w:trPr>
          <w:trHeight w:val="81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962601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45-12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  <w:r w:rsidR="00DC1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</w:tr>
      <w:tr w:rsidR="00962601" w:rsidRPr="0012762D" w:rsidTr="00DC143B">
        <w:trPr>
          <w:trHeight w:val="3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12.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  <w:r w:rsidR="00DC14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  <w:r w:rsidR="00743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pm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Lunch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Lunch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Lunch</w:t>
            </w:r>
          </w:p>
        </w:tc>
      </w:tr>
      <w:tr w:rsidR="00962601" w:rsidRPr="0012762D" w:rsidTr="00DC143B">
        <w:trPr>
          <w:trHeight w:val="8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DC143B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  <w:r w:rsidR="00743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.00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-3.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  <w:r w:rsidR="00B10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2601" w:rsidRPr="0012762D" w:rsidRDefault="00B106AD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Scientific Session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962601" w:rsidRPr="0012762D" w:rsidTr="00DC143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3.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4.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Coffee Break (&amp; posters)</w:t>
            </w:r>
          </w:p>
        </w:tc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Coffee Break &amp; Poster Session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601" w:rsidRPr="0012762D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62601" w:rsidRPr="00534CFC" w:rsidTr="00DC143B">
        <w:trPr>
          <w:trHeight w:val="10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601" w:rsidRPr="0012762D" w:rsidRDefault="00B106AD" w:rsidP="00B10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4.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6.</w:t>
            </w:r>
            <w:r w:rsidR="00962601"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62601" w:rsidRPr="006223CE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Poster Flash Presentations &amp; PhD Awards</w:t>
            </w:r>
          </w:p>
        </w:tc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01" w:rsidRPr="006223CE" w:rsidRDefault="00962601" w:rsidP="00A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601" w:rsidRPr="006223CE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962601" w:rsidRPr="00534CFC" w:rsidTr="007439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601" w:rsidRPr="006223CE" w:rsidRDefault="00962601" w:rsidP="00A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601" w:rsidRPr="006223CE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601" w:rsidRPr="006223CE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601" w:rsidRPr="006223CE" w:rsidRDefault="00962601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7439CA" w:rsidRPr="0012762D" w:rsidTr="007439C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439CA" w:rsidRPr="006223CE" w:rsidRDefault="007439CA" w:rsidP="00A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6223CE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 </w:t>
            </w:r>
          </w:p>
        </w:tc>
        <w:tc>
          <w:tcPr>
            <w:tcW w:w="283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9CA" w:rsidRPr="00534CFC" w:rsidRDefault="007439CA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9CA" w:rsidRPr="0012762D" w:rsidRDefault="007439CA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GALA </w:t>
            </w:r>
            <w:proofErr w:type="spellStart"/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Dinner</w:t>
            </w:r>
            <w:proofErr w:type="spellEnd"/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9CA" w:rsidRPr="0012762D" w:rsidRDefault="007439CA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439CA" w:rsidRPr="0012762D" w:rsidTr="007439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439CA" w:rsidRPr="0012762D" w:rsidRDefault="007439CA" w:rsidP="00AD05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3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9CA" w:rsidRPr="007439CA" w:rsidRDefault="007439CA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39CA" w:rsidRPr="0012762D" w:rsidRDefault="007439CA" w:rsidP="00DC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7.</w:t>
            </w:r>
            <w:r w:rsidRPr="0012762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11pm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9CA" w:rsidRPr="0012762D" w:rsidRDefault="007439CA" w:rsidP="00AD0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762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962601" w:rsidRPr="00F81C04" w:rsidRDefault="00962601" w:rsidP="00962601">
      <w:pPr>
        <w:spacing w:after="0"/>
        <w:rPr>
          <w:b/>
          <w:bCs/>
          <w:sz w:val="14"/>
          <w:lang w:val="en-US"/>
        </w:rPr>
      </w:pPr>
    </w:p>
    <w:p w:rsidR="00962601" w:rsidRDefault="00962601" w:rsidP="00962601">
      <w:pPr>
        <w:spacing w:after="0"/>
        <w:rPr>
          <w:b/>
          <w:bCs/>
          <w:lang w:val="en-US"/>
        </w:rPr>
      </w:pPr>
    </w:p>
    <w:p w:rsidR="00962601" w:rsidRPr="00EB1F0E" w:rsidRDefault="00962601" w:rsidP="00962601">
      <w:pPr>
        <w:spacing w:after="0"/>
        <w:rPr>
          <w:b/>
          <w:bCs/>
          <w:color w:val="FF0000"/>
          <w:lang w:val="en-US"/>
        </w:rPr>
      </w:pPr>
      <w:r w:rsidRPr="00EB1F0E">
        <w:rPr>
          <w:b/>
          <w:bCs/>
          <w:color w:val="FF0000"/>
          <w:lang w:val="en-US"/>
        </w:rPr>
        <w:t>Eight Scientific Sessions of 1h45 comprising:</w:t>
      </w:r>
    </w:p>
    <w:p w:rsidR="00962601" w:rsidRPr="006223CE" w:rsidRDefault="00962601" w:rsidP="00962601">
      <w:pPr>
        <w:spacing w:after="0"/>
        <w:rPr>
          <w:b/>
          <w:bCs/>
          <w:lang w:val="en-US"/>
        </w:rPr>
      </w:pPr>
      <w:r w:rsidRPr="006223CE">
        <w:rPr>
          <w:b/>
          <w:bCs/>
          <w:lang w:val="en-US"/>
        </w:rPr>
        <w:t xml:space="preserve">     - </w:t>
      </w:r>
      <w:proofErr w:type="gramStart"/>
      <w:r w:rsidRPr="006223CE">
        <w:rPr>
          <w:b/>
          <w:bCs/>
          <w:lang w:val="en-US"/>
        </w:rPr>
        <w:t>an</w:t>
      </w:r>
      <w:proofErr w:type="gramEnd"/>
      <w:r w:rsidRPr="006223CE">
        <w:rPr>
          <w:b/>
          <w:bCs/>
          <w:lang w:val="en-US"/>
        </w:rPr>
        <w:t xml:space="preserve"> invited keynote speaker (25min + 10min discussion)</w:t>
      </w:r>
    </w:p>
    <w:p w:rsidR="00962601" w:rsidRPr="006223CE" w:rsidRDefault="00962601" w:rsidP="00962601">
      <w:pPr>
        <w:spacing w:after="0"/>
        <w:rPr>
          <w:b/>
          <w:bCs/>
          <w:lang w:val="en-US"/>
        </w:rPr>
      </w:pPr>
      <w:r w:rsidRPr="006223CE">
        <w:rPr>
          <w:b/>
          <w:bCs/>
          <w:lang w:val="en-US"/>
        </w:rPr>
        <w:t xml:space="preserve">     - </w:t>
      </w:r>
      <w:proofErr w:type="gramStart"/>
      <w:r w:rsidRPr="006223CE">
        <w:rPr>
          <w:b/>
          <w:bCs/>
          <w:lang w:val="en-US"/>
        </w:rPr>
        <w:t>four</w:t>
      </w:r>
      <w:proofErr w:type="gramEnd"/>
      <w:r w:rsidRPr="006223CE">
        <w:rPr>
          <w:b/>
          <w:bCs/>
          <w:lang w:val="en-US"/>
        </w:rPr>
        <w:t xml:space="preserve"> oral presentations selected from the abstracts (12min + 4min discussion)</w:t>
      </w:r>
    </w:p>
    <w:p w:rsidR="00962601" w:rsidRPr="00B84075" w:rsidRDefault="00962601" w:rsidP="00962601">
      <w:pPr>
        <w:spacing w:after="0"/>
        <w:rPr>
          <w:bCs/>
          <w:lang w:val="en-US"/>
        </w:rPr>
      </w:pPr>
    </w:p>
    <w:p w:rsidR="00962601" w:rsidRPr="00485E4E" w:rsidRDefault="00962601" w:rsidP="00962601">
      <w:pPr>
        <w:spacing w:after="0"/>
        <w:rPr>
          <w:b/>
          <w:bCs/>
          <w:lang w:val="en-US"/>
        </w:rPr>
      </w:pPr>
      <w:r w:rsidRPr="00485E4E">
        <w:rPr>
          <w:b/>
          <w:bCs/>
          <w:lang w:val="en-US"/>
        </w:rPr>
        <w:t xml:space="preserve">Three PhD </w:t>
      </w:r>
      <w:r w:rsidR="00DC143B">
        <w:rPr>
          <w:b/>
          <w:bCs/>
          <w:lang w:val="en-US"/>
        </w:rPr>
        <w:t>award</w:t>
      </w:r>
      <w:r w:rsidRPr="00485E4E">
        <w:rPr>
          <w:b/>
          <w:bCs/>
          <w:lang w:val="en-US"/>
        </w:rPr>
        <w:t xml:space="preserve"> presentations (invited; </w:t>
      </w:r>
      <w:r>
        <w:rPr>
          <w:b/>
          <w:bCs/>
          <w:lang w:val="en-US"/>
        </w:rPr>
        <w:t>1</w:t>
      </w:r>
      <w:r w:rsidRPr="00485E4E">
        <w:rPr>
          <w:b/>
          <w:bCs/>
          <w:lang w:val="en-US"/>
        </w:rPr>
        <w:t xml:space="preserve">5min + 5min discussion) </w:t>
      </w:r>
    </w:p>
    <w:p w:rsidR="00962601" w:rsidRDefault="00962601" w:rsidP="00962601">
      <w:pPr>
        <w:spacing w:after="0"/>
        <w:rPr>
          <w:bCs/>
          <w:lang w:val="en-US"/>
        </w:rPr>
      </w:pPr>
    </w:p>
    <w:p w:rsidR="00962601" w:rsidRPr="00485E4E" w:rsidRDefault="00962601" w:rsidP="00962601">
      <w:pPr>
        <w:spacing w:after="0"/>
        <w:rPr>
          <w:b/>
          <w:bCs/>
          <w:color w:val="FF0000"/>
          <w:lang w:val="en-US"/>
        </w:rPr>
      </w:pPr>
      <w:r w:rsidRPr="00485E4E">
        <w:rPr>
          <w:b/>
          <w:bCs/>
          <w:color w:val="FF0000"/>
          <w:lang w:val="en-US"/>
        </w:rPr>
        <w:t xml:space="preserve">=&gt; 45 oral presentations </w:t>
      </w:r>
      <w:r>
        <w:rPr>
          <w:b/>
          <w:bCs/>
          <w:color w:val="FF0000"/>
          <w:lang w:val="en-US"/>
        </w:rPr>
        <w:t>with</w:t>
      </w:r>
      <w:r w:rsidRPr="00485E4E">
        <w:rPr>
          <w:b/>
          <w:bCs/>
          <w:color w:val="FF0000"/>
          <w:lang w:val="en-US"/>
        </w:rPr>
        <w:t xml:space="preserve"> 1</w:t>
      </w:r>
      <w:r>
        <w:rPr>
          <w:b/>
          <w:bCs/>
          <w:color w:val="FF0000"/>
          <w:lang w:val="en-US"/>
        </w:rPr>
        <w:t>1</w:t>
      </w:r>
      <w:r w:rsidRPr="00485E4E">
        <w:rPr>
          <w:b/>
          <w:bCs/>
          <w:color w:val="FF0000"/>
          <w:lang w:val="en-US"/>
        </w:rPr>
        <w:t xml:space="preserve"> invited speakers</w:t>
      </w:r>
    </w:p>
    <w:p w:rsidR="00962601" w:rsidRDefault="00962601" w:rsidP="00962601">
      <w:pPr>
        <w:spacing w:after="0"/>
        <w:rPr>
          <w:bCs/>
          <w:lang w:val="en-US"/>
        </w:rPr>
      </w:pPr>
    </w:p>
    <w:p w:rsidR="00962601" w:rsidRPr="006223CE" w:rsidRDefault="00962601" w:rsidP="00962601">
      <w:pPr>
        <w:spacing w:after="0"/>
        <w:rPr>
          <w:b/>
          <w:bCs/>
          <w:lang w:val="en-US"/>
        </w:rPr>
      </w:pPr>
      <w:r w:rsidRPr="006223CE">
        <w:rPr>
          <w:b/>
          <w:bCs/>
          <w:lang w:val="en-US"/>
        </w:rPr>
        <w:t>Flash Poster Presentation 16h15-17h00 (about 45min)</w:t>
      </w:r>
    </w:p>
    <w:p w:rsidR="00962601" w:rsidRDefault="00962601" w:rsidP="00962601">
      <w:pPr>
        <w:spacing w:after="0"/>
        <w:rPr>
          <w:b/>
          <w:bCs/>
          <w:lang w:val="en-US"/>
        </w:rPr>
      </w:pPr>
      <w:r w:rsidRPr="006223CE">
        <w:rPr>
          <w:b/>
          <w:bCs/>
          <w:lang w:val="en-US"/>
        </w:rPr>
        <w:t>PhD Awards: 17h00</w:t>
      </w:r>
      <w:r>
        <w:rPr>
          <w:b/>
          <w:bCs/>
          <w:lang w:val="en-US"/>
        </w:rPr>
        <w:t>-18h15</w:t>
      </w:r>
      <w:r w:rsidRPr="006223CE">
        <w:rPr>
          <w:b/>
          <w:bCs/>
          <w:lang w:val="en-US"/>
        </w:rPr>
        <w:t>: 3 x (15+5min)</w:t>
      </w:r>
      <w:r>
        <w:rPr>
          <w:b/>
          <w:bCs/>
          <w:lang w:val="en-US"/>
        </w:rPr>
        <w:t xml:space="preserve"> </w:t>
      </w:r>
      <w:r w:rsidRPr="006223CE">
        <w:rPr>
          <w:b/>
          <w:bCs/>
          <w:lang w:val="en-US"/>
        </w:rPr>
        <w:t>+ Awards ceremony</w:t>
      </w:r>
    </w:p>
    <w:p w:rsidR="00DC143B" w:rsidRDefault="00DC143B" w:rsidP="00962601">
      <w:pPr>
        <w:spacing w:after="0"/>
        <w:rPr>
          <w:b/>
          <w:bCs/>
          <w:lang w:val="en-US"/>
        </w:rPr>
      </w:pPr>
    </w:p>
    <w:p w:rsidR="00DC143B" w:rsidRDefault="00DC143B" w:rsidP="00962601">
      <w:pPr>
        <w:spacing w:after="0"/>
        <w:rPr>
          <w:b/>
          <w:bCs/>
          <w:lang w:val="en-US"/>
        </w:rPr>
      </w:pPr>
    </w:p>
    <w:p w:rsidR="00DC143B" w:rsidRPr="00534CFC" w:rsidRDefault="00DC143B" w:rsidP="00DC143B">
      <w:pPr>
        <w:tabs>
          <w:tab w:val="left" w:pos="9498"/>
        </w:tabs>
        <w:spacing w:after="0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lastRenderedPageBreak/>
        <w:t xml:space="preserve">Opening </w:t>
      </w:r>
      <w:proofErr w:type="gramStart"/>
      <w:r w:rsidRPr="00534CFC">
        <w:rPr>
          <w:rFonts w:ascii="Arial" w:hAnsi="Arial" w:cs="Arial"/>
          <w:b/>
          <w:bCs/>
          <w:lang w:val="en-US"/>
        </w:rPr>
        <w:t>Plenary</w:t>
      </w:r>
      <w:proofErr w:type="gramEnd"/>
      <w:r w:rsidRPr="00534CFC">
        <w:rPr>
          <w:rFonts w:ascii="Arial" w:hAnsi="Arial" w:cs="Arial"/>
          <w:b/>
          <w:bCs/>
          <w:lang w:val="en-US"/>
        </w:rPr>
        <w:t xml:space="preserve"> lecture (Sunday 27/09/2020, 6.30pm)</w:t>
      </w:r>
    </w:p>
    <w:p w:rsidR="00DC143B" w:rsidRDefault="00DC143B" w:rsidP="00DC143B">
      <w:pPr>
        <w:spacing w:after="0"/>
        <w:rPr>
          <w:rFonts w:ascii="Arial" w:hAnsi="Arial" w:cs="Arial"/>
          <w:b/>
          <w:bCs/>
        </w:rPr>
      </w:pPr>
      <w:r w:rsidRPr="007D5867">
        <w:rPr>
          <w:rFonts w:ascii="Arial" w:hAnsi="Arial" w:cs="Arial"/>
          <w:b/>
          <w:bCs/>
        </w:rPr>
        <w:t>Axel Marchal (ISVV, Bordeaux, France)</w:t>
      </w:r>
    </w:p>
    <w:p w:rsidR="00DC143B" w:rsidRPr="0026190F" w:rsidRDefault="00DC143B" w:rsidP="00DC143B">
      <w:pPr>
        <w:rPr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“</w:t>
      </w:r>
      <w:r w:rsidRPr="0026190F">
        <w:rPr>
          <w:rFonts w:ascii="Arial" w:hAnsi="Arial" w:cs="Arial"/>
          <w:color w:val="000000"/>
          <w:shd w:val="clear" w:color="auto" w:fill="FFFFFF"/>
          <w:lang w:val="en-US"/>
        </w:rPr>
        <w:t>A journey in a glass of wine: from soil to brain, the mol</w:t>
      </w:r>
      <w:r>
        <w:rPr>
          <w:rFonts w:ascii="Arial" w:hAnsi="Arial" w:cs="Arial"/>
          <w:color w:val="000000"/>
          <w:shd w:val="clear" w:color="auto" w:fill="FFFFFF"/>
          <w:lang w:val="en-US"/>
        </w:rPr>
        <w:t>ecular markers of wine identity”</w:t>
      </w: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Session « Surface Lipids in plant and animals »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Pr. Joke </w:t>
      </w:r>
      <w:proofErr w:type="spellStart"/>
      <w:r w:rsidRPr="00534CFC">
        <w:rPr>
          <w:rFonts w:ascii="Arial" w:hAnsi="Arial" w:cs="Arial"/>
          <w:b/>
          <w:bCs/>
          <w:lang w:val="en-US"/>
        </w:rPr>
        <w:t>Bouwstra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(Leiden University, Netherlands)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>“Lipid composition and organization of inflammatory skin diseases”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6" w:anchor="tab-2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https://www.universiteitleiden.nl/en/staffmembers/joke-bouwstra/publications#tab-2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Dr. Rochus B Franke (University Bonn, Germany)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>“</w:t>
      </w:r>
      <w:r w:rsidR="00534CFC" w:rsidRPr="00534CFC">
        <w:rPr>
          <w:rFonts w:ascii="Arial" w:hAnsi="Arial" w:cs="Arial"/>
          <w:bCs/>
          <w:lang w:val="en-US"/>
        </w:rPr>
        <w:t>The structure and function of suberized cell walls forming the plant environment interface</w:t>
      </w:r>
      <w:r w:rsidRPr="00534CFC">
        <w:rPr>
          <w:rFonts w:ascii="Arial" w:hAnsi="Arial" w:cs="Arial"/>
          <w:bCs/>
          <w:lang w:val="en-US"/>
        </w:rPr>
        <w:t>”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7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https://www.izmb.uni-bonn.de/de/ecophysiology/group/pd-dr.-rochus-b.-franke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>Session « Omega-3 fatty acids, effects on human health »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>Dr. Richard Bazinet (University of Toronto, Canada)</w:t>
      </w:r>
    </w:p>
    <w:p w:rsid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bookmarkStart w:id="0" w:name="_GoBack"/>
      <w:r w:rsidRPr="00534CFC">
        <w:rPr>
          <w:rFonts w:ascii="Arial" w:hAnsi="Arial" w:cs="Arial"/>
          <w:bCs/>
          <w:highlight w:val="yellow"/>
          <w:lang w:val="en-US"/>
        </w:rPr>
        <w:t>“Brain lipid metabolism in neurodegenerative diseases and neuropsychiatric disorders”</w:t>
      </w:r>
    </w:p>
    <w:bookmarkEnd w:id="0"/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highlight w:val="yellow"/>
          <w:lang w:val="en-US"/>
        </w:rPr>
        <w:t>This title is from me, I still wait for his answer!!!</w:t>
      </w:r>
      <w:r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8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https://nutrisci.med.utoronto.ca/content/richard-bazinet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>Session « Membrane lipids, and organelle dynamics and functions »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Dr. Bruno </w:t>
      </w:r>
      <w:proofErr w:type="spellStart"/>
      <w:r w:rsidRPr="00534CFC">
        <w:rPr>
          <w:rFonts w:ascii="Arial" w:hAnsi="Arial" w:cs="Arial"/>
          <w:b/>
          <w:bCs/>
          <w:lang w:val="en-US"/>
        </w:rPr>
        <w:t>Antonny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(Sophia Antipolis, Nice, France)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 xml:space="preserve">“How polyunsaturated phospholipids boost membrane </w:t>
      </w:r>
      <w:proofErr w:type="gramStart"/>
      <w:r w:rsidRPr="00534CFC">
        <w:rPr>
          <w:rFonts w:ascii="Arial" w:hAnsi="Arial" w:cs="Arial"/>
          <w:bCs/>
          <w:lang w:val="en-US"/>
        </w:rPr>
        <w:t>deformation ?”</w:t>
      </w:r>
      <w:proofErr w:type="gramEnd"/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9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https://www.ipmc.cnrs.fr/cgi-bin/site.cgi?page=antonny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>Session « Molecular modeling of membranes »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Pr. Stefano </w:t>
      </w:r>
      <w:proofErr w:type="spellStart"/>
      <w:r w:rsidRPr="00534CFC">
        <w:rPr>
          <w:rFonts w:ascii="Arial" w:hAnsi="Arial" w:cs="Arial"/>
          <w:b/>
          <w:bCs/>
          <w:lang w:val="en-US"/>
        </w:rPr>
        <w:t>Vanni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(Department of Biology, University of Fribourg, </w:t>
      </w:r>
      <w:proofErr w:type="spellStart"/>
      <w:r w:rsidRPr="00534CFC">
        <w:rPr>
          <w:rFonts w:ascii="Arial" w:hAnsi="Arial" w:cs="Arial"/>
          <w:b/>
          <w:bCs/>
          <w:lang w:val="en-US"/>
        </w:rPr>
        <w:t>Swizerland</w:t>
      </w:r>
      <w:proofErr w:type="spellEnd"/>
      <w:r w:rsidRPr="00534CFC">
        <w:rPr>
          <w:rFonts w:ascii="Arial" w:hAnsi="Arial" w:cs="Arial"/>
          <w:b/>
          <w:bCs/>
          <w:lang w:val="en-US"/>
        </w:rPr>
        <w:t>)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>“Molecular simulations of cellular membranes: coming of age?”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10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https://www3.unifr.ch/bio/en/research/bioinformatics/vanni.html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Session « Lipid </w:t>
      </w:r>
      <w:proofErr w:type="spellStart"/>
      <w:r w:rsidRPr="00534CFC">
        <w:rPr>
          <w:rFonts w:ascii="Arial" w:hAnsi="Arial" w:cs="Arial"/>
          <w:b/>
          <w:bCs/>
          <w:lang w:val="en-US"/>
        </w:rPr>
        <w:t>Signalling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and Membrane Domains »</w:t>
      </w:r>
      <w:r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Pr. Ingo </w:t>
      </w:r>
      <w:proofErr w:type="spellStart"/>
      <w:r w:rsidRPr="00534CFC">
        <w:rPr>
          <w:rFonts w:ascii="Arial" w:hAnsi="Arial" w:cs="Arial"/>
          <w:b/>
          <w:bCs/>
          <w:lang w:val="en-US"/>
        </w:rPr>
        <w:t>Heilmann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(University of Halle, Germany)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>"Connecting the dots - Phosphoinositide dynamics in plant plasma membranes"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11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https://www.biochemtech.uni-halle.de/zellulaere_biochemie/2351734_2361571/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</w:p>
    <w:p w:rsidR="00DC143B" w:rsidRPr="00534CFC" w:rsidRDefault="00DC143B" w:rsidP="00DC143B">
      <w:pPr>
        <w:spacing w:after="0"/>
        <w:ind w:left="426" w:hanging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Session « Studies on lipid and membrane organization using </w:t>
      </w:r>
      <w:proofErr w:type="spellStart"/>
      <w:r w:rsidRPr="00534CFC">
        <w:rPr>
          <w:rFonts w:ascii="Arial" w:hAnsi="Arial" w:cs="Arial"/>
          <w:b/>
          <w:bCs/>
          <w:lang w:val="en-US"/>
        </w:rPr>
        <w:t>biophysic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tools »</w:t>
      </w:r>
      <w:r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i/>
          <w:lang w:val="en-US"/>
        </w:rPr>
      </w:pPr>
      <w:r w:rsidRPr="00534CFC">
        <w:rPr>
          <w:rFonts w:ascii="Arial" w:hAnsi="Arial" w:cs="Arial"/>
          <w:bCs/>
          <w:i/>
          <w:lang w:val="en-US"/>
        </w:rPr>
        <w:t xml:space="preserve">Pr. Sebastian Hiller (Basel, </w:t>
      </w:r>
      <w:proofErr w:type="spellStart"/>
      <w:r w:rsidRPr="00534CFC">
        <w:rPr>
          <w:rFonts w:ascii="Arial" w:hAnsi="Arial" w:cs="Arial"/>
          <w:bCs/>
          <w:i/>
          <w:lang w:val="en-US"/>
        </w:rPr>
        <w:t>Swizerland</w:t>
      </w:r>
      <w:proofErr w:type="spellEnd"/>
      <w:r w:rsidRPr="00534CFC">
        <w:rPr>
          <w:rFonts w:ascii="Arial" w:hAnsi="Arial" w:cs="Arial"/>
          <w:bCs/>
          <w:i/>
          <w:lang w:val="en-US"/>
        </w:rPr>
        <w:t xml:space="preserve">)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>“</w:t>
      </w:r>
      <w:r w:rsidR="00881834" w:rsidRPr="00534CFC">
        <w:rPr>
          <w:rFonts w:ascii="Arial" w:hAnsi="Arial" w:cs="Arial"/>
          <w:bCs/>
          <w:lang w:val="en-US"/>
        </w:rPr>
        <w:t>Bacterial outer membrane protein biogenesis targeted by novel antibiotics</w:t>
      </w:r>
      <w:r w:rsidRPr="00534CFC">
        <w:rPr>
          <w:rFonts w:ascii="Arial" w:hAnsi="Arial" w:cs="Arial"/>
          <w:bCs/>
          <w:lang w:val="en-US"/>
        </w:rPr>
        <w:t>”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12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https://www.biozentrum.unibas.ch/research/researchgroups/overview/unit/hiller/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</w:p>
    <w:p w:rsidR="00DC143B" w:rsidRPr="00534CFC" w:rsidRDefault="00DC143B" w:rsidP="00DC143B">
      <w:pPr>
        <w:spacing w:after="0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>Session « New technologies to study lipids and bilayers »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/>
          <w:bCs/>
          <w:lang w:val="en-US"/>
        </w:rPr>
        <w:t xml:space="preserve">Daniel </w:t>
      </w:r>
      <w:proofErr w:type="spellStart"/>
      <w:r w:rsidRPr="00534CFC">
        <w:rPr>
          <w:rFonts w:ascii="Arial" w:hAnsi="Arial" w:cs="Arial"/>
          <w:b/>
          <w:bCs/>
          <w:lang w:val="en-US"/>
        </w:rPr>
        <w:t>Huster</w:t>
      </w:r>
      <w:proofErr w:type="spellEnd"/>
      <w:r w:rsidRPr="00534CFC">
        <w:rPr>
          <w:rFonts w:ascii="Arial" w:hAnsi="Arial" w:cs="Arial"/>
          <w:b/>
          <w:bCs/>
          <w:lang w:val="en-US"/>
        </w:rPr>
        <w:t xml:space="preserve"> (Leipzig, Germany)</w:t>
      </w:r>
      <w:r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>“NMR investigations of model membranes and their interaction with small molecules and peptides”</w:t>
      </w:r>
    </w:p>
    <w:p w:rsidR="00DC143B" w:rsidRPr="00534CFC" w:rsidRDefault="00534CFC" w:rsidP="00DC143B">
      <w:pPr>
        <w:spacing w:after="0"/>
        <w:ind w:left="426"/>
        <w:rPr>
          <w:rFonts w:ascii="Arial" w:hAnsi="Arial" w:cs="Arial"/>
          <w:bCs/>
          <w:lang w:val="en-US"/>
        </w:rPr>
      </w:pPr>
      <w:hyperlink r:id="rId13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https://biophysik.medizin.uni-leipzig.de/forschungresearch/prof-dr-daniel-huster/membranes/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426"/>
        <w:rPr>
          <w:rFonts w:ascii="Arial" w:hAnsi="Arial" w:cs="Arial"/>
          <w:bCs/>
          <w:lang w:val="en-US"/>
        </w:rPr>
      </w:pPr>
    </w:p>
    <w:p w:rsidR="00DC143B" w:rsidRPr="009327D1" w:rsidRDefault="00DC143B" w:rsidP="00DC143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Session</w:t>
      </w:r>
      <w:r w:rsidRPr="009327D1">
        <w:rPr>
          <w:rFonts w:ascii="Arial" w:hAnsi="Arial" w:cs="Arial"/>
          <w:b/>
          <w:bCs/>
        </w:rPr>
        <w:t xml:space="preserve"> «</w:t>
      </w:r>
      <w:r>
        <w:rPr>
          <w:rFonts w:ascii="Arial" w:hAnsi="Arial" w:cs="Arial"/>
          <w:b/>
          <w:bCs/>
        </w:rPr>
        <w:t xml:space="preserve"> </w:t>
      </w:r>
      <w:r w:rsidRPr="009327D1">
        <w:rPr>
          <w:rFonts w:ascii="Arial" w:hAnsi="Arial" w:cs="Arial"/>
          <w:b/>
          <w:bCs/>
        </w:rPr>
        <w:t>Vectorisation &amp; Digestion »</w:t>
      </w:r>
      <w:r>
        <w:rPr>
          <w:rFonts w:ascii="Arial" w:hAnsi="Arial" w:cs="Arial"/>
          <w:bCs/>
        </w:rPr>
        <w:t xml:space="preserve"> </w:t>
      </w:r>
    </w:p>
    <w:p w:rsidR="00DC143B" w:rsidRPr="009327D1" w:rsidRDefault="00DC143B" w:rsidP="00DC143B">
      <w:pPr>
        <w:spacing w:after="0"/>
        <w:ind w:left="284"/>
        <w:rPr>
          <w:rFonts w:ascii="Arial" w:hAnsi="Arial" w:cs="Arial"/>
          <w:b/>
          <w:bCs/>
        </w:rPr>
      </w:pPr>
      <w:r w:rsidRPr="009327D1">
        <w:rPr>
          <w:rFonts w:ascii="Arial" w:hAnsi="Arial" w:cs="Arial"/>
          <w:b/>
          <w:bCs/>
        </w:rPr>
        <w:t xml:space="preserve">Sébastien </w:t>
      </w:r>
      <w:proofErr w:type="spellStart"/>
      <w:r w:rsidRPr="009327D1">
        <w:rPr>
          <w:rFonts w:ascii="Arial" w:hAnsi="Arial" w:cs="Arial"/>
          <w:b/>
          <w:bCs/>
        </w:rPr>
        <w:t>Marze</w:t>
      </w:r>
      <w:proofErr w:type="spellEnd"/>
      <w:r w:rsidRPr="009327D1">
        <w:rPr>
          <w:rFonts w:ascii="Arial" w:hAnsi="Arial" w:cs="Arial"/>
          <w:b/>
          <w:bCs/>
        </w:rPr>
        <w:t xml:space="preserve"> (INRA Nantes, France) </w:t>
      </w:r>
    </w:p>
    <w:p w:rsidR="00DC143B" w:rsidRPr="00534CFC" w:rsidRDefault="00DC143B" w:rsidP="00DC143B">
      <w:pPr>
        <w:spacing w:after="0"/>
        <w:ind w:left="284"/>
        <w:rPr>
          <w:rFonts w:ascii="Arial" w:hAnsi="Arial" w:cs="Arial"/>
          <w:bCs/>
          <w:lang w:val="en-US"/>
        </w:rPr>
      </w:pPr>
      <w:r w:rsidRPr="00534CFC">
        <w:rPr>
          <w:rFonts w:ascii="Arial" w:hAnsi="Arial" w:cs="Arial"/>
          <w:bCs/>
          <w:lang w:val="en-US"/>
        </w:rPr>
        <w:t xml:space="preserve">“Lipid assemblies for the gastrointestinal </w:t>
      </w:r>
      <w:proofErr w:type="spellStart"/>
      <w:r w:rsidRPr="00534CFC">
        <w:rPr>
          <w:rFonts w:ascii="Arial" w:hAnsi="Arial" w:cs="Arial"/>
          <w:bCs/>
          <w:lang w:val="en-US"/>
        </w:rPr>
        <w:t>vectorisation</w:t>
      </w:r>
      <w:proofErr w:type="spellEnd"/>
      <w:r w:rsidRPr="00534CFC">
        <w:rPr>
          <w:rFonts w:ascii="Arial" w:hAnsi="Arial" w:cs="Arial"/>
          <w:bCs/>
          <w:lang w:val="en-US"/>
        </w:rPr>
        <w:t xml:space="preserve"> of lipophilic compounds”</w:t>
      </w:r>
    </w:p>
    <w:p w:rsidR="00DC143B" w:rsidRPr="00534CFC" w:rsidRDefault="00534CFC" w:rsidP="00DC143B">
      <w:pPr>
        <w:spacing w:after="0"/>
        <w:ind w:left="284"/>
        <w:rPr>
          <w:rFonts w:ascii="Arial" w:hAnsi="Arial" w:cs="Arial"/>
          <w:bCs/>
          <w:lang w:val="en-US"/>
        </w:rPr>
      </w:pPr>
      <w:hyperlink r:id="rId14" w:history="1">
        <w:r w:rsidR="00DC143B" w:rsidRPr="00534CFC">
          <w:rPr>
            <w:rStyle w:val="Lienhypertexte"/>
            <w:rFonts w:ascii="Arial" w:hAnsi="Arial" w:cs="Arial"/>
            <w:lang w:val="en-US"/>
          </w:rPr>
          <w:t>https://www6.angers-nantes.inrae.fr/bia_eng/Research-Teams/Interfaces-and-Dispersed-Systems-ISD</w:t>
        </w:r>
      </w:hyperlink>
      <w:r w:rsidR="00DC143B" w:rsidRPr="00534CFC">
        <w:rPr>
          <w:rFonts w:ascii="Arial" w:hAnsi="Arial" w:cs="Arial"/>
          <w:bCs/>
          <w:lang w:val="en-US"/>
        </w:rPr>
        <w:t xml:space="preserve"> </w:t>
      </w:r>
    </w:p>
    <w:p w:rsidR="00DC143B" w:rsidRPr="00534CFC" w:rsidRDefault="00DC143B" w:rsidP="00DC143B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en-US" w:eastAsia="fr-FR"/>
        </w:rPr>
      </w:pPr>
    </w:p>
    <w:p w:rsidR="00DC143B" w:rsidRPr="00C17DCA" w:rsidRDefault="00881834" w:rsidP="00DC143B">
      <w:pPr>
        <w:rPr>
          <w:b/>
        </w:rPr>
      </w:pPr>
      <w:r w:rsidRPr="00C17DCA">
        <w:rPr>
          <w:b/>
        </w:rPr>
        <w:lastRenderedPageBreak/>
        <w:t>Inscription</w:t>
      </w: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019"/>
      </w:tblGrid>
      <w:tr w:rsidR="00881834" w:rsidRPr="00881834" w:rsidTr="00881834">
        <w:trPr>
          <w:trHeight w:val="3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8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Tarifs</w:t>
            </w:r>
          </w:p>
        </w:tc>
      </w:tr>
      <w:tr w:rsidR="00881834" w:rsidRPr="00881834" w:rsidTr="00881834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Normal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0.00 €</w:t>
            </w:r>
          </w:p>
        </w:tc>
      </w:tr>
      <w:tr w:rsidR="00881834" w:rsidRPr="00881834" w:rsidTr="00881834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Members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0.00 €</w:t>
            </w:r>
          </w:p>
        </w:tc>
      </w:tr>
      <w:tr w:rsidR="00881834" w:rsidRPr="00881834" w:rsidTr="00881834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Students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4" w:rsidRPr="00881834" w:rsidRDefault="00881834" w:rsidP="0088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834">
              <w:rPr>
                <w:rFonts w:ascii="Calibri" w:eastAsia="Times New Roman" w:hAnsi="Calibri" w:cs="Calibri"/>
                <w:color w:val="000000"/>
                <w:lang w:eastAsia="fr-FR"/>
              </w:rPr>
              <w:t>200.00 €</w:t>
            </w:r>
          </w:p>
        </w:tc>
      </w:tr>
    </w:tbl>
    <w:p w:rsidR="00881834" w:rsidRDefault="00881834" w:rsidP="00DC143B"/>
    <w:p w:rsidR="00FE0E4F" w:rsidRDefault="00881834" w:rsidP="0097102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+ 80€ pour le gala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dinner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(tarif unique)</w:t>
      </w:r>
    </w:p>
    <w:p w:rsidR="00C17DCA" w:rsidRDefault="00C17DCA" w:rsidP="0097102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17DCA" w:rsidRPr="00534CFC" w:rsidRDefault="00C17DCA" w:rsidP="0097102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34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Location</w:t>
      </w:r>
    </w:p>
    <w:p w:rsidR="00C17DCA" w:rsidRPr="00534CFC" w:rsidRDefault="00C17DCA" w:rsidP="00C17DC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53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Hotel Ibis-</w:t>
      </w:r>
      <w:proofErr w:type="spellStart"/>
      <w:r w:rsidRPr="00534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Meriadeck</w:t>
      </w:r>
      <w:proofErr w:type="spellEnd"/>
    </w:p>
    <w:p w:rsidR="00C17DCA" w:rsidRPr="00534CFC" w:rsidRDefault="00C17DCA" w:rsidP="00C1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4"/>
          <w:lang w:val="en-US"/>
        </w:rPr>
      </w:pPr>
      <w:r w:rsidRPr="00534CFC">
        <w:rPr>
          <w:rFonts w:ascii="Arial" w:hAnsi="Arial" w:cs="Arial"/>
          <w:sz w:val="20"/>
          <w:szCs w:val="14"/>
          <w:lang w:val="en-US"/>
        </w:rPr>
        <w:t xml:space="preserve">HOTEL IBIS BORDEAUX CENTRE MERIADECK </w:t>
      </w:r>
    </w:p>
    <w:p w:rsidR="00C17DCA" w:rsidRPr="00C17DCA" w:rsidRDefault="00C17DCA" w:rsidP="00C17DC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36"/>
          <w:szCs w:val="24"/>
          <w:lang w:eastAsia="fr-FR"/>
        </w:rPr>
      </w:pPr>
      <w:r w:rsidRPr="00C17DCA">
        <w:rPr>
          <w:rFonts w:ascii="Arial" w:hAnsi="Arial" w:cs="Arial"/>
          <w:sz w:val="20"/>
          <w:szCs w:val="14"/>
        </w:rPr>
        <w:t>35, cours du Maréchal Juin - 33000 Bordeaux</w:t>
      </w:r>
    </w:p>
    <w:p w:rsidR="003D5F11" w:rsidRPr="00534CFC" w:rsidRDefault="00534CFC" w:rsidP="00C17DCA">
      <w:pPr>
        <w:numPr>
          <w:ilvl w:val="0"/>
          <w:numId w:val="4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34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Bordeaux city center (5min by feet from </w:t>
      </w:r>
      <w:proofErr w:type="spellStart"/>
      <w:r w:rsidRPr="00534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Pey-Berland</w:t>
      </w:r>
      <w:proofErr w:type="spellEnd"/>
      <w:r w:rsidRPr="00534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Cathedral)</w:t>
      </w:r>
    </w:p>
    <w:p w:rsidR="003D5F11" w:rsidRPr="00C17DCA" w:rsidRDefault="00534CFC" w:rsidP="00C17DCA">
      <w:pPr>
        <w:numPr>
          <w:ilvl w:val="0"/>
          <w:numId w:val="4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7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Direct </w:t>
      </w:r>
      <w:r w:rsidRPr="00C17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Tram A line</w:t>
      </w:r>
    </w:p>
    <w:p w:rsidR="003D5F11" w:rsidRPr="00534CFC" w:rsidRDefault="00534CFC" w:rsidP="00C17DCA">
      <w:pPr>
        <w:numPr>
          <w:ilvl w:val="0"/>
          <w:numId w:val="4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34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Congress &amp; rooms in the same building</w:t>
      </w:r>
    </w:p>
    <w:p w:rsidR="00C17DCA" w:rsidRPr="00534CFC" w:rsidRDefault="00C17DCA" w:rsidP="0097102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7DCA" w:rsidRDefault="00C17DCA" w:rsidP="0097102A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17DC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7EEA814A" wp14:editId="0C042843">
            <wp:extent cx="5616676" cy="3240359"/>
            <wp:effectExtent l="0" t="0" r="317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b="36587"/>
                    <a:stretch/>
                  </pic:blipFill>
                  <pic:spPr>
                    <a:xfrm>
                      <a:off x="0" y="0"/>
                      <a:ext cx="5616676" cy="324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DCA" w:rsidSect="00DC143B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AC2"/>
    <w:multiLevelType w:val="hybridMultilevel"/>
    <w:tmpl w:val="96A487EE"/>
    <w:lvl w:ilvl="0" w:tplc="7F8C884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BFF0001"/>
    <w:multiLevelType w:val="hybridMultilevel"/>
    <w:tmpl w:val="3126E2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C7A8F"/>
    <w:multiLevelType w:val="hybridMultilevel"/>
    <w:tmpl w:val="3BF21076"/>
    <w:lvl w:ilvl="0" w:tplc="E7B46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009B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85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89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AD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AB6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80A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CB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80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5D3C87"/>
    <w:multiLevelType w:val="hybridMultilevel"/>
    <w:tmpl w:val="9CFE6C9A"/>
    <w:lvl w:ilvl="0" w:tplc="3DF07A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AC"/>
    <w:rsid w:val="00052F01"/>
    <w:rsid w:val="00061590"/>
    <w:rsid w:val="000813C3"/>
    <w:rsid w:val="00086C70"/>
    <w:rsid w:val="00091E1F"/>
    <w:rsid w:val="00097282"/>
    <w:rsid w:val="0009729A"/>
    <w:rsid w:val="000A0FBA"/>
    <w:rsid w:val="000B1262"/>
    <w:rsid w:val="000B21AA"/>
    <w:rsid w:val="000C2E8B"/>
    <w:rsid w:val="00112055"/>
    <w:rsid w:val="00140FB1"/>
    <w:rsid w:val="0016335C"/>
    <w:rsid w:val="0016368A"/>
    <w:rsid w:val="001B0964"/>
    <w:rsid w:val="001D4380"/>
    <w:rsid w:val="001E6F4C"/>
    <w:rsid w:val="001E706B"/>
    <w:rsid w:val="00275710"/>
    <w:rsid w:val="00295E68"/>
    <w:rsid w:val="002C0408"/>
    <w:rsid w:val="002C1875"/>
    <w:rsid w:val="002C79AA"/>
    <w:rsid w:val="002E069A"/>
    <w:rsid w:val="00337607"/>
    <w:rsid w:val="00350173"/>
    <w:rsid w:val="00373362"/>
    <w:rsid w:val="003D5F11"/>
    <w:rsid w:val="00403312"/>
    <w:rsid w:val="004162DC"/>
    <w:rsid w:val="00425BE4"/>
    <w:rsid w:val="00496568"/>
    <w:rsid w:val="005176AE"/>
    <w:rsid w:val="00534CFC"/>
    <w:rsid w:val="00554A7B"/>
    <w:rsid w:val="00576F9E"/>
    <w:rsid w:val="005A77AC"/>
    <w:rsid w:val="005F11A9"/>
    <w:rsid w:val="005F31C8"/>
    <w:rsid w:val="006250B4"/>
    <w:rsid w:val="00625183"/>
    <w:rsid w:val="00645664"/>
    <w:rsid w:val="00671415"/>
    <w:rsid w:val="006740BD"/>
    <w:rsid w:val="00686A08"/>
    <w:rsid w:val="00686AC3"/>
    <w:rsid w:val="006A40D6"/>
    <w:rsid w:val="006B45FE"/>
    <w:rsid w:val="006C7A36"/>
    <w:rsid w:val="00712007"/>
    <w:rsid w:val="007236AF"/>
    <w:rsid w:val="00740FF3"/>
    <w:rsid w:val="007439CA"/>
    <w:rsid w:val="00761FC3"/>
    <w:rsid w:val="00794E1B"/>
    <w:rsid w:val="007A5823"/>
    <w:rsid w:val="007B6FDD"/>
    <w:rsid w:val="008029A0"/>
    <w:rsid w:val="00807D81"/>
    <w:rsid w:val="008670E3"/>
    <w:rsid w:val="00870161"/>
    <w:rsid w:val="00881834"/>
    <w:rsid w:val="00894E98"/>
    <w:rsid w:val="008D0AEE"/>
    <w:rsid w:val="008E0735"/>
    <w:rsid w:val="008E1FB9"/>
    <w:rsid w:val="008F2E8B"/>
    <w:rsid w:val="008F3C81"/>
    <w:rsid w:val="009136E2"/>
    <w:rsid w:val="0091376C"/>
    <w:rsid w:val="009145B6"/>
    <w:rsid w:val="00915C2E"/>
    <w:rsid w:val="00962601"/>
    <w:rsid w:val="0097102A"/>
    <w:rsid w:val="009B65A1"/>
    <w:rsid w:val="00A11472"/>
    <w:rsid w:val="00A511D2"/>
    <w:rsid w:val="00A51E52"/>
    <w:rsid w:val="00AE2A0E"/>
    <w:rsid w:val="00B106AD"/>
    <w:rsid w:val="00B46E0A"/>
    <w:rsid w:val="00B53788"/>
    <w:rsid w:val="00B82B7B"/>
    <w:rsid w:val="00BA1F49"/>
    <w:rsid w:val="00BB439B"/>
    <w:rsid w:val="00C17DCA"/>
    <w:rsid w:val="00C21772"/>
    <w:rsid w:val="00C526EE"/>
    <w:rsid w:val="00CB2371"/>
    <w:rsid w:val="00CB4C98"/>
    <w:rsid w:val="00CF5C5E"/>
    <w:rsid w:val="00D221FC"/>
    <w:rsid w:val="00D2779D"/>
    <w:rsid w:val="00D67475"/>
    <w:rsid w:val="00D81011"/>
    <w:rsid w:val="00D913E8"/>
    <w:rsid w:val="00D96D46"/>
    <w:rsid w:val="00DA3274"/>
    <w:rsid w:val="00DB60AB"/>
    <w:rsid w:val="00DC143B"/>
    <w:rsid w:val="00DC57A6"/>
    <w:rsid w:val="00E13566"/>
    <w:rsid w:val="00E216AA"/>
    <w:rsid w:val="00E24225"/>
    <w:rsid w:val="00E62083"/>
    <w:rsid w:val="00E66740"/>
    <w:rsid w:val="00EF0EDC"/>
    <w:rsid w:val="00EF3E4A"/>
    <w:rsid w:val="00F815AC"/>
    <w:rsid w:val="00FC0A94"/>
    <w:rsid w:val="00FC2D45"/>
    <w:rsid w:val="00FC609B"/>
    <w:rsid w:val="00FD692C"/>
    <w:rsid w:val="00FE0E4F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815AC"/>
    <w:rPr>
      <w:b/>
      <w:bCs/>
    </w:rPr>
  </w:style>
  <w:style w:type="paragraph" w:styleId="Paragraphedeliste">
    <w:name w:val="List Paragraph"/>
    <w:basedOn w:val="Normal"/>
    <w:uiPriority w:val="34"/>
    <w:qFormat/>
    <w:rsid w:val="00F815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43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7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78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251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1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183"/>
    <w:rPr>
      <w:sz w:val="20"/>
      <w:szCs w:val="20"/>
    </w:rPr>
  </w:style>
  <w:style w:type="paragraph" w:customStyle="1" w:styleId="Default">
    <w:name w:val="Default"/>
    <w:rsid w:val="00BB4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815AC"/>
    <w:rPr>
      <w:b/>
      <w:bCs/>
    </w:rPr>
  </w:style>
  <w:style w:type="paragraph" w:styleId="Paragraphedeliste">
    <w:name w:val="List Paragraph"/>
    <w:basedOn w:val="Normal"/>
    <w:uiPriority w:val="34"/>
    <w:qFormat/>
    <w:rsid w:val="00F815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43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7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78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251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1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183"/>
    <w:rPr>
      <w:sz w:val="20"/>
      <w:szCs w:val="20"/>
    </w:rPr>
  </w:style>
  <w:style w:type="paragraph" w:customStyle="1" w:styleId="Default">
    <w:name w:val="Default"/>
    <w:rsid w:val="00BB4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5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90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5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trisci.med.utoronto.ca/content/richard-bazinet" TargetMode="External"/><Relationship Id="rId13" Type="http://schemas.openxmlformats.org/officeDocument/2006/relationships/hyperlink" Target="https://biophysik.medizin.uni-leipzig.de/forschungresearch/prof-dr-daniel-huster/membran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zmb.uni-bonn.de/de/ecophysiology/group/pd-dr.-rochus-b.-franke" TargetMode="External"/><Relationship Id="rId12" Type="http://schemas.openxmlformats.org/officeDocument/2006/relationships/hyperlink" Target="https://www.biozentrum.unibas.ch/research/researchgroups/overview/unit/hill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niversiteitleiden.nl/en/staffmembers/joke-bouwstra/publications" TargetMode="External"/><Relationship Id="rId11" Type="http://schemas.openxmlformats.org/officeDocument/2006/relationships/hyperlink" Target="https://www.biochemtech.uni-halle.de/zellulaere_biochemie/2351734_236157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www3.unifr.ch/bio/en/research/bioinformatics/van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mc.cnrs.fr/cgi-bin/site.cgi?page=antonny" TargetMode="External"/><Relationship Id="rId14" Type="http://schemas.openxmlformats.org/officeDocument/2006/relationships/hyperlink" Target="https://www6.angers-nantes.inrae.fr/bia_eng/Research-Teams/Interfaces-and-Dispersed-Systems-IS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FredDo</dc:creator>
  <cp:lastModifiedBy>FredDo</cp:lastModifiedBy>
  <cp:revision>5</cp:revision>
  <cp:lastPrinted>2020-03-10T15:56:00Z</cp:lastPrinted>
  <dcterms:created xsi:type="dcterms:W3CDTF">2020-03-23T09:42:00Z</dcterms:created>
  <dcterms:modified xsi:type="dcterms:W3CDTF">2020-03-23T12:14:00Z</dcterms:modified>
</cp:coreProperties>
</file>